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E817A" w14:textId="77777777" w:rsidR="00BC57FA" w:rsidRPr="00376671" w:rsidRDefault="00BC57FA" w:rsidP="00BC57FA">
      <w:pPr>
        <w:shd w:val="clear" w:color="auto" w:fill="8496B0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>PROPOSTA DE PREÇO</w:t>
      </w:r>
    </w:p>
    <w:p w14:paraId="4BD9E070" w14:textId="77777777" w:rsidR="00BC57FA" w:rsidRPr="00376671" w:rsidRDefault="00BC57FA" w:rsidP="00BC57FA">
      <w:pPr>
        <w:shd w:val="clear" w:color="auto" w:fill="8496B0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00840E98" w14:textId="77777777" w:rsidR="00BC57FA" w:rsidRPr="00376671" w:rsidRDefault="00BC57FA" w:rsidP="00BC5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653091E4" w14:textId="77777777" w:rsidR="00BC57FA" w:rsidRPr="00376671" w:rsidRDefault="00BC57FA" w:rsidP="00BC57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 xml:space="preserve">RAZAO SOCIAL: </w:t>
      </w:r>
    </w:p>
    <w:p w14:paraId="1359CC45" w14:textId="77777777" w:rsidR="00BC57FA" w:rsidRPr="00376671" w:rsidRDefault="00BC57FA" w:rsidP="00BC57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 xml:space="preserve">Endereço: </w:t>
      </w:r>
    </w:p>
    <w:p w14:paraId="76FE3C58" w14:textId="77777777" w:rsidR="00BC57FA" w:rsidRPr="00376671" w:rsidRDefault="00BC57FA" w:rsidP="00BC57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 xml:space="preserve">Cidade: </w:t>
      </w:r>
    </w:p>
    <w:p w14:paraId="125DEE8A" w14:textId="77777777" w:rsidR="00BC57FA" w:rsidRPr="00376671" w:rsidRDefault="00BC57FA" w:rsidP="00BC57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 xml:space="preserve">Contato: </w:t>
      </w:r>
    </w:p>
    <w:p w14:paraId="3894CD45" w14:textId="77777777" w:rsidR="00BC57FA" w:rsidRPr="00376671" w:rsidRDefault="00BC57FA" w:rsidP="00BC57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 xml:space="preserve">E-mail: </w:t>
      </w:r>
    </w:p>
    <w:p w14:paraId="3F939F31" w14:textId="77777777" w:rsidR="00BC57FA" w:rsidRPr="00376671" w:rsidRDefault="00BC57FA" w:rsidP="00BC57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1D4EED73" w14:textId="77777777" w:rsidR="00BC57FA" w:rsidRPr="00BC57FA" w:rsidRDefault="00BC57FA" w:rsidP="00BC57F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kern w:val="0"/>
          <w:sz w:val="24"/>
          <w14:ligatures w14:val="none"/>
        </w:rPr>
      </w:pPr>
      <w:r w:rsidRPr="00376671">
        <w:rPr>
          <w:rFonts w:ascii="Times New Roman" w:hAnsi="Times New Roman"/>
          <w:b/>
          <w:kern w:val="0"/>
          <w:sz w:val="24"/>
          <w14:ligatures w14:val="none"/>
        </w:rPr>
        <w:t>OBJETO:</w:t>
      </w:r>
      <w:r w:rsidRPr="00376671">
        <w:rPr>
          <w:rFonts w:ascii="Times New Roman" w:hAnsi="Times New Roman"/>
          <w:b/>
          <w:kern w:val="0"/>
          <w14:ligatures w14:val="none"/>
        </w:rPr>
        <w:t xml:space="preserve"> </w:t>
      </w:r>
    </w:p>
    <w:p w14:paraId="660F4004" w14:textId="74EF20F2" w:rsidR="00BC57FA" w:rsidRDefault="00BC57FA" w:rsidP="00BC57FA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sz w:val="25"/>
          <w:szCs w:val="25"/>
        </w:rPr>
      </w:pPr>
      <w:r w:rsidRPr="00BC57FA">
        <w:rPr>
          <w:sz w:val="25"/>
          <w:szCs w:val="25"/>
        </w:rPr>
        <w:t>Dispensa de licitação para prestação de serviço de borracharia a serem executados nos veículos pertencentes as frotas de veículos das Secretariais Municipal de Porto Murtinho - MS.</w:t>
      </w:r>
    </w:p>
    <w:p w14:paraId="4EFB7CE1" w14:textId="77777777" w:rsidR="00BC57FA" w:rsidRDefault="00BC57FA" w:rsidP="00BC57FA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sz w:val="25"/>
          <w:szCs w:val="25"/>
        </w:rPr>
      </w:pPr>
    </w:p>
    <w:p w14:paraId="156ED5A2" w14:textId="77777777" w:rsidR="00BC57FA" w:rsidRDefault="00BC57FA" w:rsidP="00BC57FA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sz w:val="25"/>
          <w:szCs w:val="25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2409"/>
        <w:gridCol w:w="1276"/>
        <w:gridCol w:w="1701"/>
        <w:gridCol w:w="1701"/>
        <w:gridCol w:w="1701"/>
      </w:tblGrid>
      <w:tr w:rsidR="00BC57FA" w:rsidRPr="00BC57FA" w14:paraId="7AAED6F7" w14:textId="77777777" w:rsidTr="00BC57FA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676F23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>Item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1F4F62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>Descrição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3528E2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>Uni.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4E7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</w:pPr>
          </w:p>
          <w:p w14:paraId="1EC57923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>QUANT.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8C4ECE3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 xml:space="preserve">Valor </w:t>
            </w:r>
          </w:p>
          <w:p w14:paraId="55C08AA5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</w:pPr>
            <w:proofErr w:type="spellStart"/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>unitario</w:t>
            </w:r>
            <w:proofErr w:type="spellEnd"/>
          </w:p>
        </w:tc>
        <w:tc>
          <w:tcPr>
            <w:tcW w:w="1701" w:type="dxa"/>
            <w:shd w:val="clear" w:color="auto" w:fill="BFBFBF" w:themeFill="background1" w:themeFillShade="BF"/>
          </w:tcPr>
          <w:p w14:paraId="5693AF09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b/>
                <w:kern w:val="0"/>
                <w:sz w:val="20"/>
                <w:szCs w:val="25"/>
                <w:lang w:eastAsia="pt-BR"/>
                <w14:ligatures w14:val="none"/>
              </w:rPr>
              <w:t>Valor total</w:t>
            </w:r>
          </w:p>
        </w:tc>
      </w:tr>
      <w:tr w:rsidR="00BC57FA" w:rsidRPr="00BC57FA" w14:paraId="2B2EF0B7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B4B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D65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Serviços de borracharia (moto, motonetas e ciclomotores) – Remendo de furo simples, troca de válvula -bico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57A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039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50</w:t>
            </w:r>
          </w:p>
        </w:tc>
        <w:tc>
          <w:tcPr>
            <w:tcW w:w="1701" w:type="dxa"/>
          </w:tcPr>
          <w:p w14:paraId="32E0CAD2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74D1AEE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4AFB0F54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637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9A0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Serviços de borracharia (moto, motonetas e ciclomotores) – Troca de pneu e/ou câmara de ar. Pneu tipo com câmara- sem fornecimento de pneu e câmara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C0C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A81C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25</w:t>
            </w:r>
          </w:p>
        </w:tc>
        <w:tc>
          <w:tcPr>
            <w:tcW w:w="1701" w:type="dxa"/>
          </w:tcPr>
          <w:p w14:paraId="3020E4A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78F0DA7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4FFBD5D6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F796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8D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Serviços de borracharia (moto, motonetas e ciclomotores) -Troca de pneu. Pneu tipo sem câmara-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CCD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5B2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25</w:t>
            </w:r>
          </w:p>
        </w:tc>
        <w:tc>
          <w:tcPr>
            <w:tcW w:w="1701" w:type="dxa"/>
          </w:tcPr>
          <w:p w14:paraId="3641AE9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10D4D4F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5BC48D84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4A1D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E61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Serviços de borracharia (automóveis, utilitário leves e vans – 3.500kg) – Remendo de furo simples, troca de válvula-bico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0879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CBD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150</w:t>
            </w:r>
          </w:p>
        </w:tc>
        <w:tc>
          <w:tcPr>
            <w:tcW w:w="1701" w:type="dxa"/>
          </w:tcPr>
          <w:p w14:paraId="7FBE0429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37B2A72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16839411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9D2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111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Serviços de borracharia (automóveis, utilitário leves e vans – 3.500kg) – Troca de pneu. Pneu sem câmara-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D4A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06E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145</w:t>
            </w:r>
          </w:p>
        </w:tc>
        <w:tc>
          <w:tcPr>
            <w:tcW w:w="1701" w:type="dxa"/>
          </w:tcPr>
          <w:p w14:paraId="5A48ABA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30ED312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016C562B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D0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lastRenderedPageBreak/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FAB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Serviços de borracharia (automóveis, utilitário leves e vans – 3.500kg) – Troca de pneu. Pneu com câmara-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4F9D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341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50</w:t>
            </w:r>
          </w:p>
        </w:tc>
        <w:tc>
          <w:tcPr>
            <w:tcW w:w="1701" w:type="dxa"/>
          </w:tcPr>
          <w:p w14:paraId="13FC527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51F364BC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4C33808C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93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3D27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 de borracharia (caminhonetes, micro- ônibus, vans grandes – de 3.500kg a 8.000kg) – Remendo de furo simples, troca de válvula/bico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C70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9FD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100</w:t>
            </w:r>
          </w:p>
        </w:tc>
        <w:tc>
          <w:tcPr>
            <w:tcW w:w="1701" w:type="dxa"/>
          </w:tcPr>
          <w:p w14:paraId="09B3BF8C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4FC824A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75458216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5F3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969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 de borracharia (caminhonetes, micro- ônibus, vans grandes – de 3.500kg a 8.000kg) Troca de pneu e/ou câmara de ar. Pneu tipo câmara-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D42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573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50</w:t>
            </w:r>
          </w:p>
        </w:tc>
        <w:tc>
          <w:tcPr>
            <w:tcW w:w="1701" w:type="dxa"/>
          </w:tcPr>
          <w:p w14:paraId="75971546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40180A07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406263B8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742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3D27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 de borracharia (caminhonetes, micro- ônibus, vans grandes – de 3.500kg a 8.000kg).  Troca de pneu e/ou câmara de ar. Pneu tipo sem câmara- sem fornecimento de pneu e câmara.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E439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3D7D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50</w:t>
            </w:r>
          </w:p>
        </w:tc>
        <w:tc>
          <w:tcPr>
            <w:tcW w:w="1701" w:type="dxa"/>
          </w:tcPr>
          <w:p w14:paraId="5889DBF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3BC99B9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6AF53288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535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E7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Serviços de borracharia (ônibus, caminhões- acima de 8.000kg) – Remendo de furo simples, troca de válvula-bico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D81C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99D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80</w:t>
            </w:r>
          </w:p>
        </w:tc>
        <w:tc>
          <w:tcPr>
            <w:tcW w:w="1701" w:type="dxa"/>
          </w:tcPr>
          <w:p w14:paraId="6641B32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0181C87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16239DF8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46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96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Serviços de borracharia (ônibus, caminhões- acima de 8.000kg) – - Troca de pneu e/ou câmara de ar. Pneu tipo com câmara –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2CD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DF3B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40</w:t>
            </w:r>
          </w:p>
        </w:tc>
        <w:tc>
          <w:tcPr>
            <w:tcW w:w="1701" w:type="dxa"/>
          </w:tcPr>
          <w:p w14:paraId="6AF5D90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749513C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7BE0D379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F840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A23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Serviços de borracharia (ônibus, caminhões, acima de 8.000kg) – Troca de pneu. Pneu tipo sem câmara.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FDDA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C0B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40</w:t>
            </w:r>
          </w:p>
        </w:tc>
        <w:tc>
          <w:tcPr>
            <w:tcW w:w="1701" w:type="dxa"/>
          </w:tcPr>
          <w:p w14:paraId="6487A8E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4367B03C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27C96C00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B573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lastRenderedPageBreak/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FD9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Serviços de borracharia (ônibus, caminhões- acima de 9.000kg a 18.000kg) – Remendo de furo simples, troca de válvula-bico máquinas e equipamentos pesados-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F9E6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ABF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40</w:t>
            </w:r>
          </w:p>
        </w:tc>
        <w:tc>
          <w:tcPr>
            <w:tcW w:w="1701" w:type="dxa"/>
          </w:tcPr>
          <w:p w14:paraId="503E300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7CC4DFC4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3272B55C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F0F9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6A6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 xml:space="preserve">Serviços de borracharia (ônibus, caminhões- acima de 9.000kg a 18.000kg) – - Troca de pneu e/ou câmara de ar. Pneu tipo com câmara – sem fornecimento de pneu e câmara.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EBA1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3CC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20</w:t>
            </w:r>
          </w:p>
        </w:tc>
        <w:tc>
          <w:tcPr>
            <w:tcW w:w="1701" w:type="dxa"/>
          </w:tcPr>
          <w:p w14:paraId="780F8E76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07D9327E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  <w:tr w:rsidR="00BC57FA" w:rsidRPr="00BC57FA" w14:paraId="18EA4B2E" w14:textId="77777777" w:rsidTr="006C2346">
        <w:trPr>
          <w:trHeight w:val="4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5CFD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5C8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Serviços de borracharia (ônibus, caminhões- acima de 9.000kg a 18.000kg) – - Troca de pneu e/ou câmara de ar. Pneu tipo sem câmara – sem fornecimento de pneu e câmara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9D28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 w:val="20"/>
                <w:szCs w:val="25"/>
                <w:lang w:eastAsia="pt-BR"/>
                <w14:ligatures w14:val="none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051D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5"/>
                <w:szCs w:val="25"/>
                <w:lang w:eastAsia="pt-BR"/>
                <w14:ligatures w14:val="none"/>
              </w:rPr>
            </w:pPr>
            <w:r w:rsidRPr="00BC57FA"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  <w:t>20</w:t>
            </w:r>
          </w:p>
        </w:tc>
        <w:tc>
          <w:tcPr>
            <w:tcW w:w="1701" w:type="dxa"/>
          </w:tcPr>
          <w:p w14:paraId="2D15ED7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  <w:tc>
          <w:tcPr>
            <w:tcW w:w="1701" w:type="dxa"/>
          </w:tcPr>
          <w:p w14:paraId="3D44F14F" w14:textId="77777777" w:rsidR="00BC57FA" w:rsidRPr="00BC57FA" w:rsidRDefault="00BC57FA" w:rsidP="00BC57FA">
            <w:pPr>
              <w:spacing w:before="10" w:after="10" w:line="240" w:lineRule="auto"/>
              <w:jc w:val="center"/>
              <w:rPr>
                <w:rFonts w:ascii="Times New Roman" w:eastAsia="SimSun" w:hAnsi="Times New Roman" w:cs="Times New Roman"/>
                <w:kern w:val="0"/>
                <w:szCs w:val="25"/>
                <w:lang w:eastAsia="pt-BR"/>
                <w14:ligatures w14:val="none"/>
              </w:rPr>
            </w:pPr>
          </w:p>
        </w:tc>
      </w:tr>
    </w:tbl>
    <w:p w14:paraId="0699FAD0" w14:textId="77777777" w:rsidR="00BC57FA" w:rsidRDefault="00BC57FA" w:rsidP="00BC57FA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kern w:val="0"/>
          <w:sz w:val="24"/>
          <w14:ligatures w14:val="none"/>
        </w:rPr>
      </w:pPr>
    </w:p>
    <w:p w14:paraId="1536BF10" w14:textId="77777777" w:rsidR="00BC57FA" w:rsidRDefault="00BC57FA" w:rsidP="00BC57FA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kern w:val="0"/>
          <w:sz w:val="24"/>
          <w14:ligatures w14:val="none"/>
        </w:rPr>
      </w:pPr>
    </w:p>
    <w:p w14:paraId="24584F74" w14:textId="77777777" w:rsidR="00BC57FA" w:rsidRPr="00376671" w:rsidRDefault="00BC57FA" w:rsidP="00BC57FA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</w:pPr>
      <w:r w:rsidRPr="00376671">
        <w:rPr>
          <w:rFonts w:ascii="Arial" w:hAnsi="Arial" w:cs="Arial"/>
          <w:bCs/>
          <w:color w:val="00000A"/>
          <w:kern w:val="0"/>
          <w:sz w:val="16"/>
          <w:szCs w:val="16"/>
          <w14:ligatures w14:val="none"/>
        </w:rPr>
        <w:t xml:space="preserve">VALOR TOTAL: </w:t>
      </w:r>
      <w:r w:rsidRPr="00376671"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  <w:tab/>
      </w:r>
      <w:r w:rsidRPr="00376671"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  <w:tab/>
      </w:r>
    </w:p>
    <w:p w14:paraId="6AECE383" w14:textId="77777777" w:rsidR="00BC57FA" w:rsidRPr="00376671" w:rsidRDefault="00BC57FA" w:rsidP="00BC57FA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</w:pPr>
      <w:r w:rsidRPr="00376671"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  <w:t xml:space="preserve"> </w:t>
      </w:r>
    </w:p>
    <w:p w14:paraId="1CE118A5" w14:textId="77777777" w:rsidR="00BC57FA" w:rsidRPr="00376671" w:rsidRDefault="00BC57FA" w:rsidP="00BC5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ab/>
      </w: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ab/>
      </w: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ab/>
      </w: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ab/>
      </w: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ab/>
      </w: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ab/>
      </w:r>
    </w:p>
    <w:p w14:paraId="027B35C1" w14:textId="77777777" w:rsidR="00BC57FA" w:rsidRPr="00376671" w:rsidRDefault="00BC57FA" w:rsidP="00BC5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  <w:r w:rsidRPr="0037667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  <w:t>Cidade/Estado, _____ DE MARÇO   de 2026.</w:t>
      </w:r>
    </w:p>
    <w:p w14:paraId="4BC9EF59" w14:textId="77777777" w:rsidR="00BC57FA" w:rsidRPr="00376671" w:rsidRDefault="00BC57FA" w:rsidP="00BC57FA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</w:pPr>
    </w:p>
    <w:p w14:paraId="1CF0190E" w14:textId="77777777" w:rsidR="00BC57FA" w:rsidRPr="00376671" w:rsidRDefault="00BC57FA" w:rsidP="00BC57FA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</w:pPr>
    </w:p>
    <w:p w14:paraId="41FDF1E5" w14:textId="77777777" w:rsidR="00BC57FA" w:rsidRPr="00376671" w:rsidRDefault="00BC57FA" w:rsidP="00BC57FA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</w:pPr>
      <w:r w:rsidRPr="00376671"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  <w:t xml:space="preserve">ASSINATURA DO RESPONSÁVEL PELA EMPRESA </w:t>
      </w:r>
    </w:p>
    <w:p w14:paraId="4635C6CB" w14:textId="77777777" w:rsidR="00BC57FA" w:rsidRPr="00376671" w:rsidRDefault="00BC57FA" w:rsidP="00BC57FA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kern w:val="0"/>
          <w:sz w:val="24"/>
          <w:szCs w:val="24"/>
          <w:lang w:val="pt-PT"/>
          <w14:ligatures w14:val="none"/>
        </w:rPr>
      </w:pPr>
    </w:p>
    <w:p w14:paraId="4487AF2E" w14:textId="77777777" w:rsidR="00BC57FA" w:rsidRPr="00376671" w:rsidRDefault="00BC57FA" w:rsidP="00BC57FA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kern w:val="0"/>
          <w:sz w:val="24"/>
          <w14:ligatures w14:val="none"/>
        </w:rPr>
      </w:pPr>
    </w:p>
    <w:sectPr w:rsidR="00BC57FA" w:rsidRPr="003766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 w16cid:durableId="101387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7FA"/>
    <w:rsid w:val="002E415B"/>
    <w:rsid w:val="005A4428"/>
    <w:rsid w:val="00BC57FA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9818"/>
  <w15:chartTrackingRefBased/>
  <w15:docId w15:val="{08E8DFA3-58FF-412A-8E8A-B32EA6D3B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7FA"/>
  </w:style>
  <w:style w:type="paragraph" w:styleId="Ttulo1">
    <w:name w:val="heading 1"/>
    <w:basedOn w:val="Normal"/>
    <w:next w:val="Normal"/>
    <w:link w:val="Ttulo1Char"/>
    <w:uiPriority w:val="9"/>
    <w:qFormat/>
    <w:rsid w:val="00BC5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C5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C57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C5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C57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C5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C5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C5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C5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57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C57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C57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C57F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C57F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C57F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C57F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C57F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C57F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C5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C5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C5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C5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C5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C57F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C57F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C57F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C57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C57F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C57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438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2026-03-20T23:51:00Z</dcterms:created>
  <dcterms:modified xsi:type="dcterms:W3CDTF">2026-03-20T23:58:00Z</dcterms:modified>
</cp:coreProperties>
</file>